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C522C" w14:textId="77777777" w:rsidR="00850C6D" w:rsidRPr="00850C6D" w:rsidRDefault="00850C6D" w:rsidP="00850C6D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pl-PL"/>
        </w:rPr>
      </w:pPr>
      <w:r w:rsidRPr="00850C6D">
        <w:rPr>
          <w:rFonts w:ascii="Times New Roman" w:eastAsia="Times New Roman" w:hAnsi="Times New Roman" w:cs="Times New Roman"/>
          <w:lang w:eastAsia="pl-PL"/>
        </w:rPr>
        <w:fldChar w:fldCharType="begin"/>
      </w:r>
      <w:r w:rsidR="004500DA">
        <w:rPr>
          <w:rFonts w:ascii="Times New Roman" w:eastAsia="Times New Roman" w:hAnsi="Times New Roman" w:cs="Times New Roman"/>
          <w:lang w:eastAsia="pl-PL"/>
        </w:rPr>
        <w:instrText xml:space="preserve"> INCLUDEPICTURE "C:\\var\\folders\\f9\\1tt2sysx2jn8ptp9k94yb18c0000gp\\T\\com.microsoft.Word\\WebArchiveCopyPasteTempFiles\\page1image432563472" \* MERGEFORMAT </w:instrText>
      </w:r>
      <w:r w:rsidRPr="00850C6D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850C6D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6059CB89" wp14:editId="2EE56909">
            <wp:extent cx="3645535" cy="1243330"/>
            <wp:effectExtent l="0" t="0" r="0" b="1270"/>
            <wp:docPr id="1" name="Obraz 1" descr="page1image432563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325634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C6D">
        <w:rPr>
          <w:rFonts w:ascii="Times New Roman" w:eastAsia="Times New Roman" w:hAnsi="Times New Roman" w:cs="Times New Roman"/>
          <w:lang w:eastAsia="pl-PL"/>
        </w:rPr>
        <w:fldChar w:fldCharType="end"/>
      </w:r>
    </w:p>
    <w:p w14:paraId="60B1C126" w14:textId="4BC9746D" w:rsidR="006F647D" w:rsidRPr="0004208C" w:rsidRDefault="00850C6D" w:rsidP="0004208C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87F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Klauzula informacyjna – </w:t>
      </w:r>
      <w:r w:rsidR="00624F01" w:rsidRPr="00624F0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Polskie Stowarzyszenie na Rzecz Osób z Niepełnosprawnością Intelektualną Koło w Lesznie</w:t>
      </w:r>
    </w:p>
    <w:p w14:paraId="1E4BC232" w14:textId="77777777" w:rsidR="00850C6D" w:rsidRPr="000671B5" w:rsidRDefault="00850C6D" w:rsidP="00850C6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Zgodnie z art. 13 ust. 1 i ust. 2 </w:t>
      </w:r>
      <w:r w:rsidR="008F6F32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Rozporządzenia Parlamentu Europejskiego i Rady </w:t>
      </w: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(UE) 2016/679 z dnia 27 kwietnia 2016 roku w sprawie ochrony </w:t>
      </w:r>
      <w:r w:rsidR="008F6F32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osób</w:t>
      </w: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fizycznych w </w:t>
      </w:r>
      <w:r w:rsidR="008F6F32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związku</w:t>
      </w: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przetwarzaniem danych osobowych i w sprawie swobodnego przepływu takich danych oraz uchylenia dyrektywy 95/46/WE (</w:t>
      </w:r>
      <w:r w:rsidR="008F6F32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ogólne rozporządzenie o ochronie danych zwane dalej „RODO”</w:t>
      </w: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informujemy, </w:t>
      </w:r>
      <w:r w:rsidR="008F6F32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że</w:t>
      </w: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</w:p>
    <w:p w14:paraId="63402E08" w14:textId="2B7E7F46" w:rsidR="00624F01" w:rsidRDefault="00850C6D" w:rsidP="00F01EA7">
      <w:pPr>
        <w:pStyle w:val="Bezodstpw"/>
        <w:rPr>
          <w:rFonts w:ascii="Times New Roman" w:hAnsi="Times New Roman" w:cs="Times New Roman"/>
          <w:sz w:val="23"/>
          <w:szCs w:val="23"/>
          <w:lang w:eastAsia="pl-PL"/>
        </w:rPr>
      </w:pPr>
      <w:r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1. Administratorem danych osobowych przetwarzanych w </w:t>
      </w:r>
      <w:r w:rsidR="005729AB" w:rsidRPr="000671B5">
        <w:rPr>
          <w:rFonts w:ascii="Times New Roman" w:hAnsi="Times New Roman" w:cs="Times New Roman"/>
          <w:sz w:val="23"/>
          <w:szCs w:val="23"/>
          <w:lang w:eastAsia="pl-PL"/>
        </w:rPr>
        <w:t>związku</w:t>
      </w:r>
      <w:r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z funkcjonowaniem monitoringu wizyjnego jes</w:t>
      </w:r>
      <w:r w:rsidR="00F87F6B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t </w:t>
      </w:r>
      <w:r w:rsidR="000E5080" w:rsidRPr="00E73D65">
        <w:rPr>
          <w:rFonts w:ascii="Times New Roman" w:hAnsi="Times New Roman" w:cs="Times New Roman"/>
        </w:rPr>
        <w:t xml:space="preserve">Polskie Stowarzyszenie na Rzecz Osób z Niepełnosprawnością Intelektualną Koło w </w:t>
      </w:r>
      <w:r w:rsidR="000E5080">
        <w:rPr>
          <w:rFonts w:ascii="Times New Roman" w:hAnsi="Times New Roman" w:cs="Times New Roman"/>
        </w:rPr>
        <w:t xml:space="preserve">Lesznie, ul. </w:t>
      </w:r>
      <w:proofErr w:type="spellStart"/>
      <w:r w:rsidR="000E5080">
        <w:rPr>
          <w:rFonts w:ascii="Times New Roman" w:hAnsi="Times New Roman" w:cs="Times New Roman"/>
        </w:rPr>
        <w:t>Starozamkowa</w:t>
      </w:r>
      <w:proofErr w:type="spellEnd"/>
      <w:r w:rsidR="000E5080">
        <w:rPr>
          <w:rFonts w:ascii="Times New Roman" w:hAnsi="Times New Roman" w:cs="Times New Roman"/>
        </w:rPr>
        <w:t xml:space="preserve"> 14A, 64-100 Leszno, adres e-mail: </w:t>
      </w:r>
      <w:hyperlink r:id="rId6" w:history="1">
        <w:r w:rsidR="000E5080" w:rsidRPr="00A1356A">
          <w:rPr>
            <w:rStyle w:val="Hipercze"/>
            <w:rFonts w:ascii="Times New Roman" w:hAnsi="Times New Roman" w:cs="Times New Roman"/>
          </w:rPr>
          <w:t>orew.leszno@psoni.org.pl</w:t>
        </w:r>
      </w:hyperlink>
      <w:r w:rsidR="000E5080">
        <w:rPr>
          <w:rFonts w:ascii="Times New Roman" w:hAnsi="Times New Roman" w:cs="Times New Roman"/>
        </w:rPr>
        <w:t>.</w:t>
      </w:r>
      <w:r w:rsidRPr="000671B5">
        <w:rPr>
          <w:rFonts w:ascii="Times New Roman" w:hAnsi="Times New Roman" w:cs="Times New Roman"/>
          <w:sz w:val="23"/>
          <w:szCs w:val="23"/>
          <w:lang w:eastAsia="pl-PL"/>
        </w:rPr>
        <w:br/>
        <w:t>2. Kontakt z wyznaczonym Inspektorem Ochrony Danych Osobowych</w:t>
      </w:r>
      <w:r w:rsidR="005729AB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, którego funkcję pełni Pani Natalia </w:t>
      </w:r>
      <w:r w:rsidR="00E60BCB">
        <w:rPr>
          <w:rFonts w:ascii="Times New Roman" w:hAnsi="Times New Roman" w:cs="Times New Roman"/>
          <w:sz w:val="23"/>
          <w:szCs w:val="23"/>
          <w:lang w:eastAsia="pl-PL"/>
        </w:rPr>
        <w:t>Wielowiejska</w:t>
      </w:r>
      <w:r w:rsidR="005729AB" w:rsidRPr="000671B5">
        <w:rPr>
          <w:rFonts w:ascii="Times New Roman" w:hAnsi="Times New Roman" w:cs="Times New Roman"/>
          <w:sz w:val="23"/>
          <w:szCs w:val="23"/>
          <w:lang w:eastAsia="pl-PL"/>
        </w:rPr>
        <w:t>,</w:t>
      </w:r>
      <w:r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5729AB" w:rsidRPr="000671B5">
        <w:rPr>
          <w:rFonts w:ascii="Times New Roman" w:hAnsi="Times New Roman" w:cs="Times New Roman"/>
          <w:sz w:val="23"/>
          <w:szCs w:val="23"/>
          <w:lang w:eastAsia="pl-PL"/>
        </w:rPr>
        <w:t>możliwy</w:t>
      </w:r>
      <w:r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jest pod</w:t>
      </w:r>
      <w:r w:rsidR="005729AB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ww.</w:t>
      </w:r>
      <w:r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adresem</w:t>
      </w:r>
      <w:r w:rsidR="005729AB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lub pod adresem e-mail</w:t>
      </w:r>
      <w:r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: </w:t>
      </w:r>
      <w:hyperlink r:id="rId7" w:history="1">
        <w:r w:rsidR="000E5080" w:rsidRPr="00622F45">
          <w:rPr>
            <w:rStyle w:val="Hipercze"/>
            <w:rFonts w:ascii="Times New Roman" w:hAnsi="Times New Roman" w:cs="Times New Roman"/>
            <w:sz w:val="23"/>
            <w:szCs w:val="23"/>
            <w:lang w:eastAsia="pl-PL"/>
          </w:rPr>
          <w:t>kontakt@rodo-leszno.com.pl</w:t>
        </w:r>
      </w:hyperlink>
      <w:r w:rsidR="000E5080">
        <w:rPr>
          <w:rFonts w:ascii="Times New Roman" w:hAnsi="Times New Roman" w:cs="Times New Roman"/>
          <w:sz w:val="23"/>
          <w:szCs w:val="23"/>
          <w:lang w:eastAsia="pl-PL"/>
        </w:rPr>
        <w:t>.</w:t>
      </w:r>
    </w:p>
    <w:p w14:paraId="5B65C783" w14:textId="3836880F" w:rsidR="00F01EA7" w:rsidRPr="000671B5" w:rsidRDefault="00624F01" w:rsidP="00F01EA7">
      <w:pPr>
        <w:pStyle w:val="Bezodstpw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 xml:space="preserve">3. </w:t>
      </w:r>
      <w:r w:rsidRPr="00624F01">
        <w:rPr>
          <w:rFonts w:ascii="Times New Roman" w:hAnsi="Times New Roman" w:cs="Times New Roman"/>
          <w:sz w:val="23"/>
          <w:szCs w:val="23"/>
          <w:lang w:eastAsia="pl-PL"/>
        </w:rPr>
        <w:t xml:space="preserve">Państwa dane osobowe w postaci wizerunku (a także postawy, zachowania) zarejestrowanego przez monitoring przetwarzane są w celu wynikającym z prawnie uzasadnionych interesów realizowanych przez administratora, na podstawie art. 6 ust. 1 lit. f), RODO ; tj.: zapewnienie bezpieczeństwa osób/ochrony mienia/zachowania w tajemnicy informacji, których ujawnienie mogłoby narazić </w:t>
      </w:r>
      <w:r>
        <w:rPr>
          <w:rFonts w:ascii="Times New Roman" w:hAnsi="Times New Roman" w:cs="Times New Roman"/>
          <w:sz w:val="23"/>
          <w:szCs w:val="23"/>
          <w:lang w:eastAsia="pl-PL"/>
        </w:rPr>
        <w:t>Stowarzyszenie</w:t>
      </w:r>
      <w:r w:rsidRPr="00624F01">
        <w:rPr>
          <w:rFonts w:ascii="Times New Roman" w:hAnsi="Times New Roman" w:cs="Times New Roman"/>
          <w:sz w:val="23"/>
          <w:szCs w:val="23"/>
          <w:lang w:eastAsia="pl-PL"/>
        </w:rPr>
        <w:t xml:space="preserve"> na szkodę, monitorowania pomieszczeń przed nieautoryzowanym dostępem.</w:t>
      </w:r>
      <w:r w:rsidR="00850C6D" w:rsidRPr="000671B5">
        <w:rPr>
          <w:rFonts w:ascii="Times New Roman" w:hAnsi="Times New Roman" w:cs="Times New Roman"/>
          <w:sz w:val="23"/>
          <w:szCs w:val="23"/>
          <w:lang w:eastAsia="pl-PL"/>
        </w:rPr>
        <w:br/>
        <w:t xml:space="preserve">4. Zapisy z monitoringu </w:t>
      </w:r>
      <w:r w:rsidR="00632B05" w:rsidRPr="000671B5">
        <w:rPr>
          <w:rFonts w:ascii="Times New Roman" w:hAnsi="Times New Roman" w:cs="Times New Roman"/>
          <w:sz w:val="23"/>
          <w:szCs w:val="23"/>
          <w:lang w:eastAsia="pl-PL"/>
        </w:rPr>
        <w:t>są</w:t>
      </w:r>
      <w:r w:rsidR="00850C6D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̨ przechowywane przez okres </w:t>
      </w:r>
      <w:r w:rsidR="00632B05" w:rsidRPr="000671B5">
        <w:rPr>
          <w:rFonts w:ascii="Times New Roman" w:hAnsi="Times New Roman" w:cs="Times New Roman"/>
          <w:sz w:val="23"/>
          <w:szCs w:val="23"/>
          <w:lang w:eastAsia="pl-PL"/>
        </w:rPr>
        <w:t>nieprzekraczający</w:t>
      </w:r>
      <w:r w:rsidR="00850C6D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0E5080">
        <w:rPr>
          <w:rFonts w:ascii="Times New Roman" w:hAnsi="Times New Roman" w:cs="Times New Roman"/>
          <w:sz w:val="23"/>
          <w:szCs w:val="23"/>
          <w:lang w:eastAsia="pl-PL"/>
        </w:rPr>
        <w:t>7</w:t>
      </w:r>
      <w:r w:rsidR="008875C8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dni, a następnie podlegają automatycznemu skasowaniu. </w:t>
      </w:r>
    </w:p>
    <w:p w14:paraId="6AA3D423" w14:textId="02C08050" w:rsidR="000671B5" w:rsidRDefault="004A3DD5" w:rsidP="00F01EA7">
      <w:pPr>
        <w:pStyle w:val="Bezodstpw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Nagrania mogą być przechowywane dłużej</w:t>
      </w:r>
      <w:r w:rsidR="00F01EA7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na podstawie odrębnych przepisów</w:t>
      </w:r>
      <w:r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8875C8" w:rsidRPr="000671B5">
        <w:rPr>
          <w:rFonts w:ascii="Times New Roman" w:hAnsi="Times New Roman" w:cs="Times New Roman"/>
          <w:sz w:val="23"/>
          <w:szCs w:val="23"/>
          <w:lang w:eastAsia="pl-PL"/>
        </w:rPr>
        <w:t>(np. w przypadku incydentów naruszenia bezpieczeństwa osób lub mienia albo dostępu osób nieupoważnionych</w:t>
      </w:r>
      <w:r w:rsidR="00F01EA7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-</w:t>
      </w:r>
      <w:r w:rsidR="008875C8" w:rsidRPr="000671B5">
        <w:rPr>
          <w:rFonts w:ascii="Times New Roman" w:hAnsi="Times New Roman" w:cs="Times New Roman"/>
          <w:sz w:val="23"/>
          <w:szCs w:val="23"/>
          <w:lang w:eastAsia="pl-PL"/>
        </w:rPr>
        <w:t xml:space="preserve"> do czasu zakończenia </w:t>
      </w:r>
      <w:r w:rsidR="00F01EA7" w:rsidRPr="000671B5">
        <w:rPr>
          <w:rFonts w:ascii="Times New Roman" w:hAnsi="Times New Roman" w:cs="Times New Roman"/>
          <w:sz w:val="23"/>
          <w:szCs w:val="23"/>
          <w:lang w:eastAsia="pl-PL"/>
        </w:rPr>
        <w:t>odpowiednich postępowań).</w:t>
      </w:r>
    </w:p>
    <w:p w14:paraId="2E072AB2" w14:textId="06245473" w:rsidR="00624F01" w:rsidRPr="000671B5" w:rsidRDefault="00624F01" w:rsidP="00F01EA7">
      <w:pPr>
        <w:pStyle w:val="Bezodstpw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 xml:space="preserve">5. </w:t>
      </w:r>
      <w:r w:rsidRPr="000E5080">
        <w:rPr>
          <w:rFonts w:ascii="Times New Roman" w:hAnsi="Times New Roman" w:cs="Times New Roman"/>
          <w:sz w:val="23"/>
          <w:szCs w:val="23"/>
          <w:lang w:eastAsia="pl-PL"/>
        </w:rPr>
        <w:t>Państwa dane osobowe zbieramy bezpośrednio od Państwa w momencie wejścia do obszaru monitorowanego. Monitoringiem wizyjnym objęty jest obszar na zewnątrz i wewnątrz budynku Stowarzyszenia. Monitoring obejmuje również obszar wokół budynku biura: schody, chodnik, ulica, wjazd do garażu i teren do niego przynależący. Miejsca objęte monitoringiem są oznaczone w sposób widoczny i czytelny poprzez umieszczenie tabliczek informacyjnych z klauzulą informacyjną wynikającą z art. 13 ust. 1 i ust. 2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2A0E43F8" w14:textId="70B123E3" w:rsidR="00F01EA7" w:rsidRPr="000671B5" w:rsidRDefault="00624F01" w:rsidP="00F01EA7">
      <w:pPr>
        <w:pStyle w:val="Bezodstpw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6</w:t>
      </w:r>
      <w:r w:rsidR="000671B5" w:rsidRPr="000671B5">
        <w:rPr>
          <w:rFonts w:ascii="Times New Roman" w:hAnsi="Times New Roman" w:cs="Times New Roman"/>
          <w:sz w:val="23"/>
          <w:szCs w:val="23"/>
          <w:lang w:eastAsia="pl-PL"/>
        </w:rPr>
        <w:t>. O stosowaniu monitoringu wizyjnego informują̨ znaki graficzne z piktogramem kamery umieszczone bezpośrednio w miejscach zbierania danych (wizerunku), na drzwiach wejściowych do obiektu lub w innych widocznych miejscach.</w:t>
      </w:r>
      <w:r w:rsidR="00850C6D" w:rsidRPr="000671B5">
        <w:rPr>
          <w:rFonts w:ascii="Times New Roman" w:hAnsi="Times New Roman" w:cs="Times New Roman"/>
          <w:sz w:val="23"/>
          <w:szCs w:val="23"/>
          <w:lang w:eastAsia="pl-PL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7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Odbiorcami danych z monitoringu </w:t>
      </w:r>
      <w:r w:rsidR="00F01EA7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 wyłącznie podmioty uprawnione z mocy prawa, upoważniony personel wewnętrzny i 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podwykonawcy </w:t>
      </w:r>
      <w:r w:rsidR="00F01EA7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świadczący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 rzecz administratora usługi w zakresie ochrony </w:t>
      </w:r>
      <w:r w:rsidR="00F01EA7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osób i mienia oraz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dostawcy </w:t>
      </w:r>
      <w:r w:rsidR="00F01EA7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sprzętu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 oprogramowania w </w:t>
      </w:r>
      <w:r w:rsidR="00F01EA7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niezbędnym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zakresie</w:t>
      </w:r>
      <w:r w:rsidR="00F01EA7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, z którymi Administrator zawarł stosowne umowy powierzenia przetwarzania danych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</w:p>
    <w:p w14:paraId="0052413D" w14:textId="522EFE5A" w:rsidR="00DC177C" w:rsidRPr="000671B5" w:rsidRDefault="00624F01" w:rsidP="00F01EA7">
      <w:pPr>
        <w:pStyle w:val="Bezodstpw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8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. Osoba zarejestrowana przez system monitoringu ma prawo</w:t>
      </w:r>
      <w:r w:rsidR="00DC177C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do:</w:t>
      </w:r>
    </w:p>
    <w:p w14:paraId="6E9D60DA" w14:textId="77777777" w:rsidR="00DC177C" w:rsidRPr="000671B5" w:rsidRDefault="00BC499D" w:rsidP="00DC177C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eastAsia="pl-PL"/>
        </w:rPr>
      </w:pP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 xml:space="preserve">dostępu do zapisu przy założeniu, że nie naruszy to praw i wolności osób trzecich, </w:t>
      </w:r>
    </w:p>
    <w:p w14:paraId="26998508" w14:textId="77777777" w:rsidR="00DC177C" w:rsidRPr="000671B5" w:rsidRDefault="00BC499D" w:rsidP="007F796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eastAsia="pl-PL"/>
        </w:rPr>
      </w:pP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usunięcia</w:t>
      </w:r>
      <w:r w:rsidR="00DC177C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danych </w:t>
      </w: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przypadku wystąpienia jednej z okoliczności </w:t>
      </w:r>
      <w:r w:rsidR="00DC177C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wymienionych w art. 17 ust. 1 RODO (i w przypadku gdy nie występuje żaden z wyjątków określonych w art. 17 ust. 3 RODO)</w:t>
      </w:r>
      <w:r w:rsidR="00C758AF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6A91531A" w14:textId="77777777" w:rsidR="00C41F1F" w:rsidRPr="000671B5" w:rsidRDefault="00DC177C" w:rsidP="00C41F1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  <w:lang w:eastAsia="pl-PL"/>
        </w:rPr>
      </w:pPr>
      <w:r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wniesienia sprzeciwu wobec przetwarzania zgodnie z art. 21 RODO</w:t>
      </w:r>
      <w:r w:rsidR="00C758AF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642E0C6C" w14:textId="1AB0799A" w:rsidR="00C41F1F" w:rsidRPr="000671B5" w:rsidRDefault="00624F01" w:rsidP="00C41F1F">
      <w:pPr>
        <w:pStyle w:val="Bezodstpw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9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r w:rsidR="00C41F1F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Jeżeli osoba, której wizerunek został utrwalony uzna, że jej dane są przetwarzane niezgodnie z prawem, ma prawo do złożenia skargi do Prezesa Urzędu Ochrony Danych Osobowych.</w:t>
      </w:r>
    </w:p>
    <w:p w14:paraId="559F6E5D" w14:textId="3892D587" w:rsidR="00000000" w:rsidRDefault="00624F01" w:rsidP="000671B5">
      <w:pPr>
        <w:pStyle w:val="Bezodstpw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10</w:t>
      </w:r>
      <w:r w:rsidR="00C41F1F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Dane z monitoringu nie </w:t>
      </w:r>
      <w:r w:rsidR="001121C8">
        <w:rPr>
          <w:rFonts w:ascii="Times New Roman" w:eastAsia="Times New Roman" w:hAnsi="Times New Roman" w:cs="Times New Roman"/>
          <w:sz w:val="23"/>
          <w:szCs w:val="23"/>
          <w:lang w:eastAsia="pl-PL"/>
        </w:rPr>
        <w:t>są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poddawane zautomatyzowanemu </w:t>
      </w:r>
      <w:r w:rsidR="009C020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podejmowaniu decyzji, w tym 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profilowaniu</w:t>
      </w:r>
      <w:r w:rsidR="00C41F1F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. Dane nie będą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przekazywane poza E</w:t>
      </w:r>
      <w:r w:rsidR="00C41F1F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uropejski 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C41F1F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bszar 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G</w:t>
      </w:r>
      <w:r w:rsidR="00C41F1F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ospodarczy ani organizacjom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41F1F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>międzynarodowym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r w:rsidR="00850C6D" w:rsidRPr="000671B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</w:p>
    <w:p w14:paraId="6BEC8649" w14:textId="74166552" w:rsidR="000E5080" w:rsidRPr="000671B5" w:rsidRDefault="000E5080" w:rsidP="000671B5">
      <w:pPr>
        <w:pStyle w:val="Bezodstpw"/>
        <w:rPr>
          <w:sz w:val="23"/>
          <w:szCs w:val="23"/>
        </w:rPr>
      </w:pPr>
    </w:p>
    <w:sectPr w:rsidR="000E5080" w:rsidRPr="000671B5" w:rsidSect="008F09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1774A"/>
    <w:multiLevelType w:val="hybridMultilevel"/>
    <w:tmpl w:val="3222C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165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6D"/>
    <w:rsid w:val="00031DDA"/>
    <w:rsid w:val="0004208C"/>
    <w:rsid w:val="000671B5"/>
    <w:rsid w:val="000B43C2"/>
    <w:rsid w:val="000E5080"/>
    <w:rsid w:val="001121C8"/>
    <w:rsid w:val="004500DA"/>
    <w:rsid w:val="004A3DD5"/>
    <w:rsid w:val="005729AB"/>
    <w:rsid w:val="00624F01"/>
    <w:rsid w:val="00632B05"/>
    <w:rsid w:val="006F647D"/>
    <w:rsid w:val="00770C4B"/>
    <w:rsid w:val="00850C6D"/>
    <w:rsid w:val="008875C8"/>
    <w:rsid w:val="008F0914"/>
    <w:rsid w:val="008F6F32"/>
    <w:rsid w:val="009C020A"/>
    <w:rsid w:val="00B32A85"/>
    <w:rsid w:val="00BC499D"/>
    <w:rsid w:val="00C41F1F"/>
    <w:rsid w:val="00C758AF"/>
    <w:rsid w:val="00C945D7"/>
    <w:rsid w:val="00DC177C"/>
    <w:rsid w:val="00E60BCB"/>
    <w:rsid w:val="00F01EA7"/>
    <w:rsid w:val="00F8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C9F7"/>
  <w15:chartTrackingRefBased/>
  <w15:docId w15:val="{20B8B2EE-2472-DD48-BD29-4FE47D5E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0C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50C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0C6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01EA7"/>
  </w:style>
  <w:style w:type="paragraph" w:styleId="Tekstdymka">
    <w:name w:val="Balloon Text"/>
    <w:basedOn w:val="Normalny"/>
    <w:link w:val="TekstdymkaZnak"/>
    <w:uiPriority w:val="99"/>
    <w:semiHidden/>
    <w:unhideWhenUsed/>
    <w:rsid w:val="001121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1C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9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rodo-leszno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ew.leszno@psoni.org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Ratajewska</dc:creator>
  <cp:keywords/>
  <dc:description/>
  <cp:lastModifiedBy>natalia ratajewska</cp:lastModifiedBy>
  <cp:revision>3</cp:revision>
  <cp:lastPrinted>2022-07-15T11:52:00Z</cp:lastPrinted>
  <dcterms:created xsi:type="dcterms:W3CDTF">2022-07-20T05:43:00Z</dcterms:created>
  <dcterms:modified xsi:type="dcterms:W3CDTF">2024-09-06T09:00:00Z</dcterms:modified>
</cp:coreProperties>
</file>